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8D7C2" w14:textId="77777777" w:rsidR="00E412AC" w:rsidRPr="001F01AC" w:rsidRDefault="00E412AC" w:rsidP="00E412AC">
      <w:pPr>
        <w:pStyle w:val="Kop1"/>
        <w:spacing w:line="312" w:lineRule="auto"/>
        <w:rPr>
          <w:rFonts w:ascii="Verdana" w:hAnsi="Verdana"/>
          <w:color w:val="00B29C"/>
          <w:sz w:val="28"/>
        </w:rPr>
      </w:pPr>
      <w:bookmarkStart w:id="0" w:name="_Toc63343565"/>
      <w:r>
        <w:rPr>
          <w:rFonts w:ascii="Verdana" w:hAnsi="Verdana"/>
          <w:color w:val="00B29C"/>
          <w:sz w:val="28"/>
        </w:rPr>
        <w:t>Formatieve toetsing G</w:t>
      </w:r>
      <w:r w:rsidRPr="001F01AC">
        <w:rPr>
          <w:rFonts w:ascii="Verdana" w:hAnsi="Verdana"/>
          <w:color w:val="00B29C"/>
          <w:sz w:val="28"/>
        </w:rPr>
        <w:t>roepsdynamica</w:t>
      </w:r>
      <w:bookmarkEnd w:id="0"/>
    </w:p>
    <w:tbl>
      <w:tblPr>
        <w:tblW w:w="9498"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26"/>
        <w:gridCol w:w="68"/>
        <w:gridCol w:w="3599"/>
        <w:gridCol w:w="734"/>
        <w:gridCol w:w="3155"/>
        <w:gridCol w:w="139"/>
        <w:gridCol w:w="566"/>
        <w:gridCol w:w="108"/>
        <w:gridCol w:w="703"/>
      </w:tblGrid>
      <w:tr w:rsidR="00E412AC" w:rsidRPr="00DB6AAF" w14:paraId="76C696FA" w14:textId="77777777" w:rsidTr="00A34DAA">
        <w:trPr>
          <w:trHeight w:val="446"/>
        </w:trPr>
        <w:tc>
          <w:tcPr>
            <w:tcW w:w="9498" w:type="dxa"/>
            <w:gridSpan w:val="9"/>
            <w:shd w:val="clear" w:color="auto" w:fill="00B29C"/>
            <w:vAlign w:val="center"/>
          </w:tcPr>
          <w:p w14:paraId="0F1A15E4" w14:textId="77777777" w:rsidR="00E412AC" w:rsidRPr="000861CB" w:rsidRDefault="00E412AC" w:rsidP="00A34DAA">
            <w:pPr>
              <w:spacing w:line="312" w:lineRule="auto"/>
              <w:rPr>
                <w:rFonts w:ascii="Verdana" w:hAnsi="Verdana"/>
                <w:b/>
                <w:sz w:val="18"/>
              </w:rPr>
            </w:pPr>
            <w:r>
              <w:rPr>
                <w:rFonts w:ascii="Verdana" w:hAnsi="Verdana"/>
                <w:b/>
                <w:color w:val="FFFFFF" w:themeColor="background1"/>
                <w:sz w:val="20"/>
              </w:rPr>
              <w:t>BPV opdracht groepsdynamica (PW/GPM/OA)</w:t>
            </w:r>
          </w:p>
        </w:tc>
      </w:tr>
      <w:tr w:rsidR="00E412AC" w:rsidRPr="00EE44D7" w14:paraId="6C88B12D" w14:textId="77777777" w:rsidTr="00A34DAA">
        <w:trPr>
          <w:trHeight w:val="8028"/>
        </w:trPr>
        <w:tc>
          <w:tcPr>
            <w:tcW w:w="9498" w:type="dxa"/>
            <w:gridSpan w:val="9"/>
            <w:vAlign w:val="center"/>
          </w:tcPr>
          <w:p w14:paraId="3B9AFC24" w14:textId="77777777" w:rsidR="00E412AC" w:rsidRPr="003F72FC" w:rsidRDefault="00E412AC" w:rsidP="00A34DAA">
            <w:pPr>
              <w:pStyle w:val="Geenafstand"/>
              <w:spacing w:line="264" w:lineRule="auto"/>
              <w:rPr>
                <w:rFonts w:ascii="Verdana" w:hAnsi="Verdana" w:cs="Tahoma"/>
                <w:spacing w:val="6"/>
                <w:sz w:val="18"/>
                <w:szCs w:val="18"/>
              </w:rPr>
            </w:pPr>
            <w:r w:rsidRPr="003F72FC">
              <w:rPr>
                <w:rFonts w:ascii="Verdana" w:hAnsi="Verdana" w:cs="Tahoma"/>
                <w:b/>
                <w:spacing w:val="6"/>
                <w:sz w:val="18"/>
                <w:szCs w:val="18"/>
              </w:rPr>
              <w:t xml:space="preserve">Inhoud: </w:t>
            </w:r>
          </w:p>
          <w:p w14:paraId="43C7CCB7" w14:textId="77777777" w:rsidR="00E412AC" w:rsidRPr="003F72FC" w:rsidRDefault="00E412AC" w:rsidP="00A34DAA">
            <w:pPr>
              <w:pStyle w:val="Geenafstand"/>
              <w:spacing w:line="264" w:lineRule="auto"/>
              <w:rPr>
                <w:rFonts w:ascii="Verdana" w:hAnsi="Verdana" w:cs="Tahoma"/>
                <w:spacing w:val="6"/>
                <w:sz w:val="18"/>
                <w:szCs w:val="18"/>
              </w:rPr>
            </w:pPr>
            <w:r>
              <w:rPr>
                <w:rFonts w:ascii="Verdana" w:hAnsi="Verdana" w:cs="Tahoma"/>
                <w:spacing w:val="6"/>
                <w:sz w:val="18"/>
                <w:szCs w:val="18"/>
              </w:rPr>
              <w:t xml:space="preserve">Bij deze opdracht ga je analyseren hoe de groepsdynamica is binnen de </w:t>
            </w:r>
            <w:proofErr w:type="gramStart"/>
            <w:r>
              <w:rPr>
                <w:rFonts w:ascii="Verdana" w:hAnsi="Verdana" w:cs="Tahoma"/>
                <w:spacing w:val="6"/>
                <w:sz w:val="18"/>
                <w:szCs w:val="18"/>
              </w:rPr>
              <w:t>BPV groep</w:t>
            </w:r>
            <w:proofErr w:type="gramEnd"/>
            <w:r>
              <w:rPr>
                <w:rFonts w:ascii="Verdana" w:hAnsi="Verdana" w:cs="Tahoma"/>
                <w:spacing w:val="6"/>
                <w:sz w:val="18"/>
                <w:szCs w:val="18"/>
              </w:rPr>
              <w:t>. Je brengt in kaart hoe de kinderen met elkaar omgaan en trekt een conclusie of je het een positieve of een negatieve groep vindt</w:t>
            </w:r>
            <w:r w:rsidRPr="003F72FC">
              <w:rPr>
                <w:rFonts w:ascii="Verdana" w:hAnsi="Verdana" w:cs="Tahoma"/>
                <w:spacing w:val="6"/>
                <w:sz w:val="18"/>
                <w:szCs w:val="18"/>
              </w:rPr>
              <w:t xml:space="preserve">. </w:t>
            </w:r>
            <w:r>
              <w:rPr>
                <w:rFonts w:ascii="Verdana" w:hAnsi="Verdana" w:cs="Tahoma"/>
                <w:spacing w:val="6"/>
                <w:sz w:val="18"/>
                <w:szCs w:val="18"/>
              </w:rPr>
              <w:t>Geef minimaal 1 tip over hoe je de dynamiek in de groep positief kunt beïnvloeden.</w:t>
            </w:r>
          </w:p>
          <w:p w14:paraId="630567F0" w14:textId="77777777" w:rsidR="00E412AC" w:rsidRPr="003F72FC" w:rsidRDefault="00E412AC" w:rsidP="00A34DAA">
            <w:pPr>
              <w:pStyle w:val="Geenafstand"/>
              <w:spacing w:line="264" w:lineRule="auto"/>
              <w:rPr>
                <w:rFonts w:ascii="Verdana" w:hAnsi="Verdana" w:cs="Tahoma"/>
                <w:b/>
                <w:spacing w:val="6"/>
                <w:sz w:val="18"/>
                <w:szCs w:val="18"/>
              </w:rPr>
            </w:pPr>
          </w:p>
          <w:p w14:paraId="61714BC2" w14:textId="77777777" w:rsidR="00E412AC" w:rsidRPr="003F72FC" w:rsidRDefault="00E412AC" w:rsidP="00A34DAA">
            <w:pPr>
              <w:pStyle w:val="Geenafstand"/>
              <w:spacing w:line="264" w:lineRule="auto"/>
              <w:rPr>
                <w:rFonts w:ascii="Verdana" w:hAnsi="Verdana" w:cs="Tahoma"/>
                <w:spacing w:val="6"/>
                <w:sz w:val="18"/>
                <w:szCs w:val="18"/>
              </w:rPr>
            </w:pPr>
            <w:r w:rsidRPr="003F72FC">
              <w:rPr>
                <w:rFonts w:ascii="Verdana" w:hAnsi="Verdana" w:cs="Tahoma"/>
                <w:spacing w:val="6"/>
                <w:sz w:val="18"/>
                <w:szCs w:val="18"/>
                <w:u w:val="single"/>
              </w:rPr>
              <w:t>Voorbereiden</w:t>
            </w:r>
            <w:r w:rsidRPr="003F72FC">
              <w:rPr>
                <w:rFonts w:ascii="Verdana" w:hAnsi="Verdana" w:cs="Tahoma"/>
                <w:spacing w:val="6"/>
                <w:sz w:val="18"/>
                <w:szCs w:val="18"/>
              </w:rPr>
              <w:t xml:space="preserve"> </w:t>
            </w:r>
          </w:p>
          <w:p w14:paraId="52744F0E" w14:textId="77777777" w:rsidR="00E412AC" w:rsidRDefault="00E412AC" w:rsidP="00E412AC">
            <w:pPr>
              <w:pStyle w:val="Geenafstand"/>
              <w:numPr>
                <w:ilvl w:val="0"/>
                <w:numId w:val="2"/>
              </w:numPr>
              <w:spacing w:line="264" w:lineRule="auto"/>
              <w:rPr>
                <w:rFonts w:ascii="Verdana" w:hAnsi="Verdana" w:cs="Tahoma"/>
                <w:spacing w:val="6"/>
                <w:sz w:val="18"/>
                <w:szCs w:val="18"/>
              </w:rPr>
            </w:pPr>
            <w:r>
              <w:rPr>
                <w:rFonts w:ascii="Verdana" w:hAnsi="Verdana" w:cs="Tahoma"/>
                <w:spacing w:val="6"/>
                <w:sz w:val="18"/>
                <w:szCs w:val="18"/>
              </w:rPr>
              <w:t>Lees bijlage 2 ‘positief of negatief?’</w:t>
            </w:r>
          </w:p>
          <w:p w14:paraId="5309B669" w14:textId="77777777" w:rsidR="00E412AC" w:rsidRPr="003F72FC" w:rsidRDefault="00E412AC" w:rsidP="00E412AC">
            <w:pPr>
              <w:pStyle w:val="Geenafstand"/>
              <w:numPr>
                <w:ilvl w:val="0"/>
                <w:numId w:val="2"/>
              </w:numPr>
              <w:spacing w:line="264" w:lineRule="auto"/>
              <w:rPr>
                <w:rFonts w:ascii="Verdana" w:hAnsi="Verdana" w:cs="Tahoma"/>
                <w:spacing w:val="6"/>
                <w:sz w:val="18"/>
                <w:szCs w:val="18"/>
              </w:rPr>
            </w:pPr>
            <w:r>
              <w:rPr>
                <w:rFonts w:ascii="Verdana" w:hAnsi="Verdana" w:cs="Tahoma"/>
                <w:spacing w:val="6"/>
                <w:sz w:val="18"/>
                <w:szCs w:val="18"/>
              </w:rPr>
              <w:t xml:space="preserve">Zoek zelf naar informatie op internet of in boeken over groepsdynamica, groepsrollen, gedrag van de groep beïnvloedden. Raadpleeg drie verschillende bronnen en schrijf op welke website en wat je ervan geleerd hebt. Je kunt websites bekijken, </w:t>
            </w:r>
            <w:proofErr w:type="spellStart"/>
            <w:r>
              <w:rPr>
                <w:rFonts w:ascii="Verdana" w:hAnsi="Verdana" w:cs="Tahoma"/>
                <w:spacing w:val="6"/>
                <w:sz w:val="18"/>
                <w:szCs w:val="18"/>
              </w:rPr>
              <w:t>Prezi</w:t>
            </w:r>
            <w:proofErr w:type="spellEnd"/>
            <w:r>
              <w:rPr>
                <w:rFonts w:ascii="Verdana" w:hAnsi="Verdana" w:cs="Tahoma"/>
                <w:spacing w:val="6"/>
                <w:sz w:val="18"/>
                <w:szCs w:val="18"/>
              </w:rPr>
              <w:t xml:space="preserve">, </w:t>
            </w:r>
            <w:proofErr w:type="spellStart"/>
            <w:r>
              <w:rPr>
                <w:rFonts w:ascii="Verdana" w:hAnsi="Verdana" w:cs="Tahoma"/>
                <w:spacing w:val="6"/>
                <w:sz w:val="18"/>
                <w:szCs w:val="18"/>
              </w:rPr>
              <w:t>you</w:t>
            </w:r>
            <w:proofErr w:type="spellEnd"/>
            <w:r>
              <w:rPr>
                <w:rFonts w:ascii="Verdana" w:hAnsi="Verdana" w:cs="Tahoma"/>
                <w:spacing w:val="6"/>
                <w:sz w:val="18"/>
                <w:szCs w:val="18"/>
              </w:rPr>
              <w:t xml:space="preserve"> tube, boeken, informatie uit de BPV raadplegen.</w:t>
            </w:r>
          </w:p>
          <w:p w14:paraId="36A7AA52" w14:textId="77777777" w:rsidR="00E412AC" w:rsidRPr="003F72FC" w:rsidRDefault="00E412AC" w:rsidP="00A34DAA">
            <w:pPr>
              <w:pStyle w:val="Geenafstand"/>
              <w:spacing w:line="264" w:lineRule="auto"/>
              <w:rPr>
                <w:rFonts w:ascii="Verdana" w:hAnsi="Verdana" w:cs="Tahoma"/>
                <w:spacing w:val="6"/>
                <w:sz w:val="18"/>
                <w:szCs w:val="18"/>
                <w:u w:val="single"/>
              </w:rPr>
            </w:pPr>
          </w:p>
          <w:p w14:paraId="593DCCE7" w14:textId="77777777" w:rsidR="00E412AC" w:rsidRPr="003F72FC" w:rsidRDefault="00E412AC" w:rsidP="00A34DAA">
            <w:pPr>
              <w:pStyle w:val="Geenafstand"/>
              <w:spacing w:line="264" w:lineRule="auto"/>
              <w:rPr>
                <w:rFonts w:ascii="Verdana" w:hAnsi="Verdana" w:cs="Tahoma"/>
                <w:spacing w:val="6"/>
                <w:sz w:val="18"/>
                <w:szCs w:val="18"/>
                <w:u w:val="single"/>
              </w:rPr>
            </w:pPr>
            <w:r w:rsidRPr="003F72FC">
              <w:rPr>
                <w:rFonts w:ascii="Verdana" w:hAnsi="Verdana" w:cs="Tahoma"/>
                <w:spacing w:val="6"/>
                <w:sz w:val="18"/>
                <w:szCs w:val="18"/>
                <w:u w:val="single"/>
              </w:rPr>
              <w:t>Uitvoeren</w:t>
            </w:r>
          </w:p>
          <w:p w14:paraId="32EA8DD7" w14:textId="77777777" w:rsidR="00E412AC" w:rsidRDefault="00E412AC" w:rsidP="00A34DAA">
            <w:pPr>
              <w:pStyle w:val="Geenafstand"/>
              <w:spacing w:line="264" w:lineRule="auto"/>
              <w:rPr>
                <w:rFonts w:ascii="Verdana" w:hAnsi="Verdana"/>
                <w:sz w:val="18"/>
                <w:szCs w:val="18"/>
              </w:rPr>
            </w:pPr>
            <w:r w:rsidRPr="007434A3">
              <w:rPr>
                <w:rFonts w:ascii="Verdana" w:hAnsi="Verdana"/>
                <w:b/>
                <w:sz w:val="18"/>
                <w:szCs w:val="18"/>
              </w:rPr>
              <w:t>Maak</w:t>
            </w:r>
            <w:r>
              <w:rPr>
                <w:rFonts w:ascii="Verdana" w:hAnsi="Verdana"/>
                <w:b/>
                <w:sz w:val="18"/>
                <w:szCs w:val="18"/>
              </w:rPr>
              <w:t xml:space="preserve"> </w:t>
            </w:r>
            <w:r w:rsidRPr="007434A3">
              <w:rPr>
                <w:rFonts w:ascii="Verdana" w:hAnsi="Verdana"/>
                <w:b/>
                <w:sz w:val="18"/>
                <w:szCs w:val="18"/>
              </w:rPr>
              <w:t>een analyse</w:t>
            </w:r>
            <w:r>
              <w:rPr>
                <w:rFonts w:ascii="Verdana" w:hAnsi="Verdana"/>
                <w:sz w:val="18"/>
                <w:szCs w:val="18"/>
              </w:rPr>
              <w:t xml:space="preserve"> met behulp van je kennis uit leerjaar 1 en aanvullende zelfstudie </w:t>
            </w:r>
          </w:p>
          <w:p w14:paraId="6B50355D"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Welke kenmerken van een positieve groep zie je in jouw groep?</w:t>
            </w:r>
          </w:p>
          <w:p w14:paraId="7F1C1CD4"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Geef per waargenomen kenmerk een praktijkvoorbeeld</w:t>
            </w:r>
          </w:p>
          <w:p w14:paraId="748AEE85"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Welke groepsrollen uit de positieve groep zie je?</w:t>
            </w:r>
          </w:p>
          <w:p w14:paraId="10ED47C0"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Bespreek met je werkbegeleider wie volgens jou welke rol heeft</w:t>
            </w:r>
          </w:p>
          <w:p w14:paraId="79E645B9"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Welke kenmerken van een negatieve groep zie je in jouw groep?</w:t>
            </w:r>
          </w:p>
          <w:p w14:paraId="120DB429"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Geef per waargenomen kenmerk een praktijkvoorbeeld</w:t>
            </w:r>
          </w:p>
          <w:p w14:paraId="32C53661"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Welke groepsrollen uit de negatieve groep zie je?</w:t>
            </w:r>
          </w:p>
          <w:p w14:paraId="52C3E487" w14:textId="77777777" w:rsidR="00E412AC" w:rsidRDefault="00E412AC" w:rsidP="00E412AC">
            <w:pPr>
              <w:pStyle w:val="Geenafstand"/>
              <w:numPr>
                <w:ilvl w:val="0"/>
                <w:numId w:val="3"/>
              </w:numPr>
              <w:spacing w:line="264" w:lineRule="auto"/>
              <w:rPr>
                <w:rFonts w:ascii="Verdana" w:hAnsi="Verdana"/>
                <w:sz w:val="18"/>
                <w:szCs w:val="18"/>
              </w:rPr>
            </w:pPr>
            <w:r>
              <w:rPr>
                <w:rFonts w:ascii="Verdana" w:hAnsi="Verdana"/>
                <w:sz w:val="18"/>
                <w:szCs w:val="18"/>
              </w:rPr>
              <w:t>Bespreek met je werkbegeleider wie volgens jou welke rol heeft</w:t>
            </w:r>
          </w:p>
          <w:p w14:paraId="4022FF36" w14:textId="77777777" w:rsidR="00E412AC" w:rsidRPr="000C5BFD" w:rsidRDefault="00E412AC" w:rsidP="00A34DAA">
            <w:pPr>
              <w:pStyle w:val="Geenafstand"/>
              <w:spacing w:line="264" w:lineRule="auto"/>
              <w:rPr>
                <w:rFonts w:ascii="Verdana" w:hAnsi="Verdana"/>
                <w:b/>
                <w:sz w:val="18"/>
                <w:szCs w:val="18"/>
              </w:rPr>
            </w:pPr>
            <w:r w:rsidRPr="000C5BFD">
              <w:rPr>
                <w:rFonts w:ascii="Verdana" w:hAnsi="Verdana"/>
                <w:b/>
                <w:sz w:val="18"/>
                <w:szCs w:val="18"/>
              </w:rPr>
              <w:t>Conclusie</w:t>
            </w:r>
          </w:p>
          <w:p w14:paraId="19A5913D" w14:textId="77777777" w:rsidR="00E412AC" w:rsidRDefault="00E412AC" w:rsidP="00E412AC">
            <w:pPr>
              <w:pStyle w:val="Geenafstand"/>
              <w:numPr>
                <w:ilvl w:val="0"/>
                <w:numId w:val="1"/>
              </w:numPr>
              <w:spacing w:line="264" w:lineRule="auto"/>
              <w:rPr>
                <w:rFonts w:ascii="Verdana" w:hAnsi="Verdana"/>
                <w:sz w:val="18"/>
                <w:szCs w:val="18"/>
              </w:rPr>
            </w:pPr>
            <w:r>
              <w:rPr>
                <w:rFonts w:ascii="Verdana" w:hAnsi="Verdana"/>
                <w:sz w:val="18"/>
                <w:szCs w:val="18"/>
              </w:rPr>
              <w:t>Trek een conclusie, wat voor groep heb je? Hoe gaan de kinderen met elkaar om? Is er een positieve of een negatieve dynamiek. Geef minimaal 1 tip over hoe je de dynamiek in de groep positief kunt beïnvloeden.</w:t>
            </w:r>
          </w:p>
          <w:p w14:paraId="7FC183BC" w14:textId="77777777" w:rsidR="00E412AC" w:rsidRDefault="00E412AC" w:rsidP="00A34DAA">
            <w:pPr>
              <w:pStyle w:val="Geenafstand"/>
              <w:spacing w:line="264" w:lineRule="auto"/>
              <w:ind w:left="720"/>
              <w:rPr>
                <w:rFonts w:ascii="Verdana" w:hAnsi="Verdana"/>
                <w:sz w:val="18"/>
                <w:szCs w:val="18"/>
              </w:rPr>
            </w:pPr>
          </w:p>
          <w:p w14:paraId="3DE7B470" w14:textId="77777777" w:rsidR="00E412AC" w:rsidRDefault="00E412AC" w:rsidP="00A34DAA">
            <w:pPr>
              <w:pStyle w:val="Geenafstand"/>
              <w:spacing w:line="264" w:lineRule="auto"/>
              <w:rPr>
                <w:rFonts w:ascii="Verdana" w:hAnsi="Verdana"/>
                <w:sz w:val="18"/>
                <w:szCs w:val="18"/>
                <w:u w:val="single"/>
              </w:rPr>
            </w:pPr>
            <w:r w:rsidRPr="000C5BFD">
              <w:rPr>
                <w:rFonts w:ascii="Verdana" w:hAnsi="Verdana"/>
                <w:sz w:val="18"/>
                <w:szCs w:val="18"/>
                <w:u w:val="single"/>
              </w:rPr>
              <w:t>Beoordelen</w:t>
            </w:r>
          </w:p>
          <w:p w14:paraId="7D021150" w14:textId="77777777" w:rsidR="00E412AC" w:rsidRPr="000C5BFD" w:rsidRDefault="00E412AC" w:rsidP="00E412AC">
            <w:pPr>
              <w:pStyle w:val="Geenafstand"/>
              <w:numPr>
                <w:ilvl w:val="0"/>
                <w:numId w:val="1"/>
              </w:numPr>
              <w:spacing w:line="264" w:lineRule="auto"/>
              <w:rPr>
                <w:rFonts w:ascii="Verdana" w:hAnsi="Verdana"/>
                <w:sz w:val="18"/>
                <w:szCs w:val="18"/>
              </w:rPr>
            </w:pPr>
            <w:r w:rsidRPr="000C5BFD">
              <w:rPr>
                <w:rFonts w:ascii="Verdana" w:hAnsi="Verdana"/>
                <w:sz w:val="18"/>
                <w:szCs w:val="18"/>
              </w:rPr>
              <w:t>Het bewijs wordt in de BPV beoordeeld</w:t>
            </w:r>
          </w:p>
          <w:p w14:paraId="535F2817" w14:textId="77777777" w:rsidR="00E412AC" w:rsidRPr="000C5BFD" w:rsidRDefault="00E412AC" w:rsidP="00E412AC">
            <w:pPr>
              <w:pStyle w:val="Geenafstand"/>
              <w:numPr>
                <w:ilvl w:val="0"/>
                <w:numId w:val="1"/>
              </w:numPr>
              <w:spacing w:line="264" w:lineRule="auto"/>
              <w:rPr>
                <w:rFonts w:ascii="Verdana" w:hAnsi="Verdana"/>
                <w:sz w:val="18"/>
                <w:szCs w:val="18"/>
              </w:rPr>
            </w:pPr>
            <w:r w:rsidRPr="000C5BFD">
              <w:rPr>
                <w:rFonts w:ascii="Verdana" w:hAnsi="Verdana"/>
                <w:sz w:val="18"/>
                <w:szCs w:val="18"/>
              </w:rPr>
              <w:t>Je kunt onvoldoende, voldoende of goed scoren</w:t>
            </w:r>
          </w:p>
          <w:p w14:paraId="0491E847" w14:textId="77777777" w:rsidR="00E412AC" w:rsidRPr="000C5BFD" w:rsidRDefault="00E412AC" w:rsidP="00E412AC">
            <w:pPr>
              <w:pStyle w:val="Geenafstand"/>
              <w:numPr>
                <w:ilvl w:val="0"/>
                <w:numId w:val="1"/>
              </w:numPr>
              <w:spacing w:line="264" w:lineRule="auto"/>
              <w:rPr>
                <w:rFonts w:ascii="Verdana" w:hAnsi="Verdana"/>
                <w:sz w:val="18"/>
                <w:szCs w:val="18"/>
                <w:u w:val="single"/>
              </w:rPr>
            </w:pPr>
            <w:r w:rsidRPr="000C5BFD">
              <w:rPr>
                <w:rFonts w:ascii="Verdana" w:hAnsi="Verdana"/>
                <w:sz w:val="18"/>
                <w:szCs w:val="18"/>
              </w:rPr>
              <w:t xml:space="preserve">Lever de beoordeling in bij de docent van het DVC voor registratie in </w:t>
            </w:r>
            <w:proofErr w:type="spellStart"/>
            <w:r w:rsidRPr="000C5BFD">
              <w:rPr>
                <w:rFonts w:ascii="Verdana" w:hAnsi="Verdana"/>
                <w:sz w:val="18"/>
                <w:szCs w:val="18"/>
              </w:rPr>
              <w:t>Eduarte</w:t>
            </w:r>
            <w:proofErr w:type="spellEnd"/>
          </w:p>
        </w:tc>
      </w:tr>
      <w:tr w:rsidR="00E412AC" w:rsidRPr="000C5BFD" w14:paraId="706BE244" w14:textId="77777777" w:rsidTr="00A34DAA">
        <w:trPr>
          <w:trHeight w:val="572"/>
        </w:trPr>
        <w:tc>
          <w:tcPr>
            <w:tcW w:w="4827" w:type="dxa"/>
            <w:gridSpan w:val="4"/>
            <w:vAlign w:val="center"/>
          </w:tcPr>
          <w:p w14:paraId="5301ECD4"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 xml:space="preserve">Naam student: </w:t>
            </w:r>
          </w:p>
          <w:p w14:paraId="0BE766FF"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 xml:space="preserve">Groep: </w:t>
            </w:r>
          </w:p>
        </w:tc>
        <w:tc>
          <w:tcPr>
            <w:tcW w:w="4671" w:type="dxa"/>
            <w:gridSpan w:val="5"/>
            <w:vAlign w:val="center"/>
          </w:tcPr>
          <w:p w14:paraId="47670048"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 xml:space="preserve">Datum: </w:t>
            </w:r>
          </w:p>
          <w:p w14:paraId="5582941C"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 xml:space="preserve">Werkbegeleider: </w:t>
            </w:r>
          </w:p>
          <w:p w14:paraId="0D78DABB"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instelling:</w:t>
            </w:r>
          </w:p>
        </w:tc>
      </w:tr>
      <w:tr w:rsidR="00E412AC" w:rsidRPr="000C5BFD" w14:paraId="2522FB47"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49"/>
        </w:trPr>
        <w:tc>
          <w:tcPr>
            <w:tcW w:w="8121" w:type="dxa"/>
            <w:gridSpan w:val="6"/>
            <w:tcBorders>
              <w:top w:val="single" w:sz="4" w:space="0" w:color="00B29C"/>
              <w:left w:val="single" w:sz="4" w:space="0" w:color="00B29C"/>
              <w:bottom w:val="single" w:sz="4" w:space="0" w:color="00B29C"/>
              <w:right w:val="single" w:sz="4" w:space="0" w:color="00B29C"/>
            </w:tcBorders>
            <w:shd w:val="clear" w:color="auto" w:fill="00B29C"/>
            <w:vAlign w:val="center"/>
          </w:tcPr>
          <w:p w14:paraId="75D43C97" w14:textId="77777777" w:rsidR="00E412AC" w:rsidRPr="000C5BFD" w:rsidRDefault="00E412AC" w:rsidP="00A34DAA">
            <w:pPr>
              <w:pStyle w:val="Tekstzonderopmaak"/>
              <w:spacing w:line="312" w:lineRule="auto"/>
              <w:rPr>
                <w:rFonts w:ascii="Verdana" w:hAnsi="Verdana" w:cs="Tahoma"/>
                <w:b/>
                <w:color w:val="FFFFFF" w:themeColor="background1"/>
                <w:sz w:val="18"/>
                <w:szCs w:val="18"/>
              </w:rPr>
            </w:pPr>
            <w:r>
              <w:rPr>
                <w:rFonts w:ascii="Verdana" w:hAnsi="Verdana" w:cs="Tahoma"/>
                <w:b/>
                <w:color w:val="FFFFFF" w:themeColor="background1"/>
                <w:sz w:val="18"/>
                <w:szCs w:val="18"/>
              </w:rPr>
              <w:t>Beoordeling</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6A2570A7" w14:textId="77777777" w:rsidR="00E412AC" w:rsidRPr="000C5BFD" w:rsidRDefault="00E412AC" w:rsidP="00A34DAA">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JA</w:t>
            </w:r>
          </w:p>
        </w:tc>
        <w:tc>
          <w:tcPr>
            <w:tcW w:w="703"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395FA3FD" w14:textId="77777777" w:rsidR="00E412AC" w:rsidRPr="000C5BFD" w:rsidRDefault="00E412AC" w:rsidP="00A34DAA">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NEE</w:t>
            </w:r>
          </w:p>
        </w:tc>
      </w:tr>
      <w:tr w:rsidR="00E412AC" w:rsidRPr="000C5BFD" w14:paraId="6B2C2907"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1"/>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4A0E8884" w14:textId="77777777" w:rsidR="00E412AC" w:rsidRPr="000C5BFD" w:rsidRDefault="00E412AC" w:rsidP="00A34DAA">
            <w:pPr>
              <w:pStyle w:val="Tekstzonderopmaak"/>
              <w:spacing w:line="312" w:lineRule="auto"/>
              <w:rPr>
                <w:rFonts w:ascii="Verdana" w:hAnsi="Verdana" w:cs="Tahoma"/>
                <w:b/>
                <w:sz w:val="18"/>
                <w:szCs w:val="18"/>
              </w:rPr>
            </w:pPr>
            <w:r w:rsidRPr="000C5BFD">
              <w:rPr>
                <w:rFonts w:ascii="Verdana" w:hAnsi="Verdana" w:cs="Tahoma"/>
                <w:b/>
                <w:sz w:val="18"/>
                <w:szCs w:val="18"/>
              </w:rPr>
              <w:t>Voorbereiden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A9812DC"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71852C5"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29A3ABF5"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182EED1A"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1</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5B4AC626"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 xml:space="preserve">heeft </w:t>
            </w:r>
            <w:r>
              <w:rPr>
                <w:rFonts w:ascii="Verdana" w:hAnsi="Verdana" w:cs="Tahoma"/>
                <w:sz w:val="18"/>
                <w:szCs w:val="18"/>
              </w:rPr>
              <w:t>de bijlage gelezen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5EA0997D"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22D29A6"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7F2D0721"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0708AA01"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2</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726E8D3A"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Heeft minimaal 3 andere bronnen over groepsdynamica, groepsrollen of beïnvloeden van groepsgedrag geraadpleegd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62CD200"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080FB14"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4DBB9E4F"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7D776729"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3</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8BD7891"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Heeft de 3 bronnen van doorgegeven die geraadpleegd zijn en wat er geleerd is over groepsdynamica</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7C74970"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35923B5"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684F5CC1"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31B52873"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b/>
                <w:sz w:val="18"/>
                <w:szCs w:val="18"/>
              </w:rPr>
              <w:t>Maken van de analyse</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DDD7EE6"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559FD19"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46A6EAE5"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47A64C8D"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4</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51D3A167"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benoemt waargenomen positieve groepskenmerken en voorziet deze van een voorbeeld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EE3C0A3"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2620D59"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02362597"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0C8E2BAF"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5</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452E9FE8"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Welk kinderen welke positieve groepsrollen vervullen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8B95E20"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A5CB91B"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709BAD75"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724CD118"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6</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07FE6B41"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benoemt waargenomen negatieve groepskenmerken en voorziet deze van een voorbeeld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6654573"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6262664"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025D8D9F"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1F5A4742"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lastRenderedPageBreak/>
              <w:t>7</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56C7C3A"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Welk kinderen welke negatieve groepsrollen vervullen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DE6A154"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3C7C857"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4CB8E2C5"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5A0EC256" w14:textId="77777777" w:rsidR="00E412AC" w:rsidRPr="00DA562C" w:rsidRDefault="00E412AC" w:rsidP="00A34DAA">
            <w:pPr>
              <w:pStyle w:val="Tekstzonderopmaak"/>
              <w:spacing w:line="312" w:lineRule="auto"/>
              <w:rPr>
                <w:rFonts w:ascii="Verdana" w:hAnsi="Verdana" w:cs="Tahoma"/>
                <w:b/>
                <w:color w:val="000000" w:themeColor="text1"/>
                <w:sz w:val="18"/>
                <w:szCs w:val="18"/>
              </w:rPr>
            </w:pPr>
            <w:r>
              <w:rPr>
                <w:rFonts w:ascii="Verdana" w:hAnsi="Verdana" w:cs="Tahoma"/>
                <w:b/>
                <w:color w:val="000000" w:themeColor="text1"/>
                <w:sz w:val="18"/>
                <w:szCs w:val="18"/>
              </w:rPr>
              <w:t>Conclusie</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3423238"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D8D31B6"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72A7FAD3"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6BE06D44"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8</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1BCCB168"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Trekt een passende conclusie over de dynamiek in de groep</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6BEA53F"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AD619C9"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5F2FF770"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314E6372"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9</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2749CA62" w14:textId="77777777" w:rsidR="00E412AC" w:rsidRDefault="00E412AC" w:rsidP="00A34DAA">
            <w:pPr>
              <w:pStyle w:val="Tekstzonderopmaak"/>
              <w:spacing w:line="312" w:lineRule="auto"/>
              <w:rPr>
                <w:rFonts w:ascii="Verdana" w:hAnsi="Verdana" w:cs="Tahoma"/>
                <w:sz w:val="18"/>
                <w:szCs w:val="18"/>
              </w:rPr>
            </w:pPr>
            <w:r>
              <w:rPr>
                <w:rFonts w:ascii="Verdana" w:hAnsi="Verdana" w:cs="Tahoma"/>
                <w:sz w:val="18"/>
                <w:szCs w:val="18"/>
              </w:rPr>
              <w:t>Geeft minimaal 1 tip om de groepsdynamiek positief te beïnvloeden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54E5CD65" w14:textId="77777777" w:rsidR="00E412AC" w:rsidRPr="000C5BFD" w:rsidRDefault="00E412AC" w:rsidP="00A34DAA">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F057396"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4E72A1FC"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70"/>
        </w:trPr>
        <w:tc>
          <w:tcPr>
            <w:tcW w:w="9498" w:type="dxa"/>
            <w:gridSpan w:val="9"/>
            <w:tcBorders>
              <w:top w:val="single" w:sz="4" w:space="0" w:color="00B29C"/>
              <w:left w:val="single" w:sz="4" w:space="0" w:color="00B29C"/>
              <w:bottom w:val="single" w:sz="4" w:space="0" w:color="00B29C"/>
              <w:right w:val="single" w:sz="4" w:space="0" w:color="00B29C"/>
            </w:tcBorders>
            <w:vAlign w:val="center"/>
          </w:tcPr>
          <w:p w14:paraId="4E347B7F" w14:textId="77777777" w:rsidR="00E412AC" w:rsidRPr="000C5BFD" w:rsidRDefault="00E412AC" w:rsidP="00A34DAA">
            <w:pPr>
              <w:pStyle w:val="Tekstzonderopmaak"/>
              <w:spacing w:line="312" w:lineRule="auto"/>
              <w:jc w:val="center"/>
              <w:rPr>
                <w:rFonts w:ascii="Verdana" w:hAnsi="Verdana" w:cs="Tahoma"/>
                <w:i/>
                <w:sz w:val="18"/>
                <w:szCs w:val="18"/>
                <w:lang w:eastAsia="en-US"/>
              </w:rPr>
            </w:pPr>
            <w:r w:rsidRPr="000C5BFD">
              <w:rPr>
                <w:rFonts w:ascii="Verdana" w:hAnsi="Verdana" w:cs="Tahoma"/>
                <w:i/>
                <w:color w:val="00B29C"/>
                <w:sz w:val="18"/>
                <w:szCs w:val="18"/>
                <w:lang w:eastAsia="en-US"/>
              </w:rPr>
              <w:t>Het bewijs wordt met voldoende beoordeeld als alle onderdelen met ja zijn beantwoord.</w:t>
            </w:r>
          </w:p>
        </w:tc>
      </w:tr>
      <w:tr w:rsidR="00E412AC" w:rsidRPr="000C5BFD" w14:paraId="57C6D858" w14:textId="77777777" w:rsidTr="00A34DAA">
        <w:tblPrEx>
          <w:tblCellMar>
            <w:left w:w="70" w:type="dxa"/>
            <w:right w:w="70" w:type="dxa"/>
          </w:tblCellMar>
          <w:tblLook w:val="04A0" w:firstRow="1" w:lastRow="0" w:firstColumn="1" w:lastColumn="0" w:noHBand="0" w:noVBand="1"/>
        </w:tblPrEx>
        <w:trPr>
          <w:cantSplit/>
          <w:trHeight w:val="325"/>
        </w:trPr>
        <w:tc>
          <w:tcPr>
            <w:tcW w:w="9498" w:type="dxa"/>
            <w:gridSpan w:val="9"/>
          </w:tcPr>
          <w:p w14:paraId="1EBD1B23" w14:textId="77777777" w:rsidR="00E412AC" w:rsidRPr="000C5BFD" w:rsidRDefault="00E412AC" w:rsidP="00A34DAA">
            <w:pPr>
              <w:pStyle w:val="Tekstzonderopmaak"/>
              <w:spacing w:line="312" w:lineRule="auto"/>
              <w:jc w:val="right"/>
              <w:rPr>
                <w:rFonts w:ascii="Verdana" w:hAnsi="Verdana" w:cs="Tahoma"/>
                <w:sz w:val="18"/>
                <w:szCs w:val="18"/>
              </w:rPr>
            </w:pPr>
            <w:r>
              <w:rPr>
                <w:rFonts w:ascii="Verdana" w:hAnsi="Verdana" w:cs="Tahoma"/>
                <w:sz w:val="18"/>
                <w:szCs w:val="18"/>
              </w:rPr>
              <w:t>Conclusie</w:t>
            </w:r>
            <w:r w:rsidRPr="000C5BFD">
              <w:rPr>
                <w:rFonts w:ascii="Verdana" w:hAnsi="Verdana" w:cs="Tahoma"/>
                <w:sz w:val="18"/>
                <w:szCs w:val="18"/>
              </w:rPr>
              <w:t>: voldoende/onvoldoende</w:t>
            </w:r>
          </w:p>
        </w:tc>
      </w:tr>
      <w:tr w:rsidR="00E412AC" w:rsidRPr="000C5BFD" w14:paraId="1816CABA"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95"/>
        </w:trPr>
        <w:tc>
          <w:tcPr>
            <w:tcW w:w="7982" w:type="dxa"/>
            <w:gridSpan w:val="5"/>
            <w:tcBorders>
              <w:top w:val="single" w:sz="4" w:space="0" w:color="00B29C"/>
              <w:left w:val="single" w:sz="4" w:space="0" w:color="00B29C"/>
              <w:bottom w:val="single" w:sz="4" w:space="0" w:color="00B29C"/>
              <w:right w:val="single" w:sz="4" w:space="0" w:color="00B29C"/>
            </w:tcBorders>
            <w:shd w:val="clear" w:color="auto" w:fill="00B29C"/>
            <w:vAlign w:val="center"/>
          </w:tcPr>
          <w:p w14:paraId="02667E84" w14:textId="77777777" w:rsidR="00E412AC" w:rsidRPr="000C5BFD" w:rsidRDefault="00E412AC" w:rsidP="00A34DAA">
            <w:pPr>
              <w:pStyle w:val="Tekstzonderopmaak"/>
              <w:spacing w:line="312" w:lineRule="auto"/>
              <w:rPr>
                <w:rFonts w:ascii="Verdana" w:hAnsi="Verdana" w:cs="Tahoma"/>
                <w:b/>
                <w:color w:val="FFFFFF" w:themeColor="background1"/>
                <w:sz w:val="18"/>
                <w:szCs w:val="18"/>
              </w:rPr>
            </w:pPr>
            <w:r w:rsidRPr="000C5BFD">
              <w:rPr>
                <w:rFonts w:ascii="Verdana" w:hAnsi="Verdana" w:cs="Tahoma"/>
                <w:b/>
                <w:color w:val="FFFFFF" w:themeColor="background1"/>
                <w:sz w:val="18"/>
                <w:szCs w:val="18"/>
                <w:u w:val="single"/>
              </w:rPr>
              <w:br w:type="page"/>
            </w:r>
            <w:r w:rsidRPr="000C5BFD">
              <w:rPr>
                <w:rFonts w:ascii="Verdana" w:hAnsi="Verdana" w:cs="Tahoma"/>
                <w:b/>
                <w:color w:val="FFFFFF" w:themeColor="background1"/>
                <w:sz w:val="18"/>
                <w:szCs w:val="18"/>
              </w:rPr>
              <w:t xml:space="preserve">Beoordeling voor een goed (8 of hoger)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31103990" w14:textId="77777777" w:rsidR="00E412AC" w:rsidRPr="000C5BFD" w:rsidRDefault="00E412AC" w:rsidP="00A34DAA">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JA</w:t>
            </w: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567D1837" w14:textId="77777777" w:rsidR="00E412AC" w:rsidRPr="000C5BFD" w:rsidRDefault="00E412AC" w:rsidP="00A34DAA">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NEE</w:t>
            </w:r>
          </w:p>
        </w:tc>
      </w:tr>
      <w:tr w:rsidR="00E412AC" w:rsidRPr="000C5BFD" w14:paraId="42AACCC8"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3D6C05C1"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1 V</w:t>
            </w:r>
          </w:p>
        </w:tc>
        <w:tc>
          <w:tcPr>
            <w:tcW w:w="7488" w:type="dxa"/>
            <w:gridSpan w:val="3"/>
            <w:tcBorders>
              <w:top w:val="single" w:sz="4" w:space="0" w:color="00B29C"/>
              <w:left w:val="single" w:sz="4" w:space="0" w:color="00B29C"/>
              <w:bottom w:val="single" w:sz="4" w:space="0" w:color="00B29C"/>
              <w:right w:val="single" w:sz="4" w:space="0" w:color="00B29C"/>
            </w:tcBorders>
            <w:vAlign w:val="center"/>
          </w:tcPr>
          <w:p w14:paraId="7425A230"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 xml:space="preserve">De opdracht </w:t>
            </w:r>
            <w:r w:rsidRPr="000C5BFD">
              <w:rPr>
                <w:rFonts w:ascii="Verdana" w:hAnsi="Verdana" w:cs="Tahoma"/>
                <w:sz w:val="18"/>
                <w:szCs w:val="18"/>
              </w:rPr>
              <w:t>wordt als voldoende beoordeeld.</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2CC0CE9"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918420D"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7E52196B"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2D7EE940"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2</w:t>
            </w:r>
          </w:p>
        </w:tc>
        <w:tc>
          <w:tcPr>
            <w:tcW w:w="7488" w:type="dxa"/>
            <w:gridSpan w:val="3"/>
            <w:tcBorders>
              <w:top w:val="single" w:sz="4" w:space="0" w:color="00B29C"/>
              <w:left w:val="single" w:sz="4" w:space="0" w:color="00B29C"/>
              <w:bottom w:val="single" w:sz="4" w:space="0" w:color="00B29C"/>
              <w:right w:val="single" w:sz="4" w:space="0" w:color="00B29C"/>
            </w:tcBorders>
            <w:vAlign w:val="center"/>
          </w:tcPr>
          <w:p w14:paraId="78C718DC" w14:textId="77777777" w:rsidR="00E412AC" w:rsidRPr="000C5BFD" w:rsidRDefault="00E412AC" w:rsidP="00A34DAA">
            <w:pPr>
              <w:pStyle w:val="Tekstzonderopmaak"/>
              <w:spacing w:line="312" w:lineRule="auto"/>
              <w:rPr>
                <w:rFonts w:ascii="Verdana" w:hAnsi="Verdana" w:cs="Tahoma"/>
                <w:sz w:val="18"/>
                <w:szCs w:val="18"/>
              </w:rPr>
            </w:pPr>
            <w:r>
              <w:rPr>
                <w:rFonts w:ascii="Verdana" w:hAnsi="Verdana" w:cs="Tahoma"/>
                <w:sz w:val="18"/>
                <w:szCs w:val="18"/>
              </w:rPr>
              <w:t xml:space="preserve">De uitwerking onderscheidt zich in positieve zin, </w:t>
            </w:r>
            <w:r w:rsidRPr="000C5BFD">
              <w:rPr>
                <w:rFonts w:ascii="Verdana" w:hAnsi="Verdana" w:cs="Tahoma"/>
                <w:sz w:val="18"/>
                <w:szCs w:val="18"/>
              </w:rPr>
              <w:t>denk bijvoorbeeld aan (vormgeving, onderbouwing, inzicht, koppeling aan theorie en praktijk)</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9119D3F"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3CA2DF7"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58B057C4" w14:textId="77777777" w:rsidTr="00A34DAA">
        <w:tblPrEx>
          <w:tblCellMar>
            <w:left w:w="70" w:type="dxa"/>
            <w:right w:w="70" w:type="dxa"/>
          </w:tblCellMar>
          <w:tblLook w:val="0000" w:firstRow="0" w:lastRow="0" w:firstColumn="0" w:lastColumn="0" w:noHBand="0" w:noVBand="0"/>
        </w:tblPrEx>
        <w:trPr>
          <w:cantSplit/>
          <w:trHeight w:val="495"/>
        </w:trPr>
        <w:tc>
          <w:tcPr>
            <w:tcW w:w="494" w:type="dxa"/>
            <w:gridSpan w:val="2"/>
            <w:vAlign w:val="center"/>
          </w:tcPr>
          <w:p w14:paraId="2EA62305"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3</w:t>
            </w:r>
          </w:p>
        </w:tc>
        <w:tc>
          <w:tcPr>
            <w:tcW w:w="7488" w:type="dxa"/>
            <w:gridSpan w:val="3"/>
            <w:vAlign w:val="center"/>
          </w:tcPr>
          <w:p w14:paraId="369A481D" w14:textId="77777777" w:rsidR="00E412AC" w:rsidRPr="000C5BFD" w:rsidRDefault="00E412AC" w:rsidP="00A34DAA">
            <w:pPr>
              <w:pStyle w:val="Geenafstand"/>
              <w:widowControl w:val="0"/>
              <w:kinsoku w:val="0"/>
              <w:spacing w:line="312" w:lineRule="auto"/>
              <w:rPr>
                <w:rFonts w:ascii="Verdana" w:hAnsi="Verdana" w:cs="Tahoma"/>
                <w:spacing w:val="6"/>
                <w:sz w:val="18"/>
                <w:szCs w:val="18"/>
              </w:rPr>
            </w:pPr>
            <w:r w:rsidRPr="000C5BFD">
              <w:rPr>
                <w:rFonts w:ascii="Verdana" w:hAnsi="Verdana" w:cs="Tahoma"/>
                <w:spacing w:val="6"/>
                <w:sz w:val="18"/>
                <w:szCs w:val="18"/>
              </w:rPr>
              <w:t xml:space="preserve">Het </w:t>
            </w:r>
            <w:r>
              <w:rPr>
                <w:rFonts w:ascii="Verdana" w:hAnsi="Verdana" w:cs="Tahoma"/>
                <w:spacing w:val="6"/>
                <w:sz w:val="18"/>
                <w:szCs w:val="18"/>
              </w:rPr>
              <w:t>analyse heeft een m</w:t>
            </w:r>
            <w:r w:rsidRPr="000C5BFD">
              <w:rPr>
                <w:rFonts w:ascii="Verdana" w:hAnsi="Verdana" w:cs="Tahoma"/>
                <w:spacing w:val="6"/>
                <w:sz w:val="18"/>
                <w:szCs w:val="18"/>
              </w:rPr>
              <w:t xml:space="preserve">eerwaarde voor </w:t>
            </w:r>
            <w:r>
              <w:rPr>
                <w:rFonts w:ascii="Verdana" w:hAnsi="Verdana" w:cs="Tahoma"/>
                <w:spacing w:val="6"/>
                <w:sz w:val="18"/>
                <w:szCs w:val="18"/>
              </w:rPr>
              <w:t>de begeleiding van de groep (geeft nieuwe inzichten)</w:t>
            </w:r>
            <w:r w:rsidRPr="000C5BFD">
              <w:rPr>
                <w:rFonts w:ascii="Verdana" w:hAnsi="Verdana" w:cs="Tahoma"/>
                <w:spacing w:val="6"/>
                <w:sz w:val="18"/>
                <w:szCs w:val="18"/>
              </w:rPr>
              <w:t xml:space="preserve"> </w:t>
            </w:r>
          </w:p>
        </w:tc>
        <w:tc>
          <w:tcPr>
            <w:tcW w:w="705" w:type="dxa"/>
            <w:gridSpan w:val="2"/>
            <w:shd w:val="clear" w:color="auto" w:fill="auto"/>
          </w:tcPr>
          <w:p w14:paraId="57CD5D72"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shd w:val="clear" w:color="auto" w:fill="auto"/>
          </w:tcPr>
          <w:p w14:paraId="7C86C13E"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119B5EE9" w14:textId="77777777" w:rsidTr="00A34DAA">
        <w:tblPrEx>
          <w:tblCellMar>
            <w:left w:w="70" w:type="dxa"/>
            <w:right w:w="70" w:type="dxa"/>
          </w:tblCellMar>
          <w:tblLook w:val="0000" w:firstRow="0" w:lastRow="0" w:firstColumn="0" w:lastColumn="0" w:noHBand="0" w:noVBand="0"/>
        </w:tblPrEx>
        <w:trPr>
          <w:cantSplit/>
          <w:trHeight w:val="604"/>
        </w:trPr>
        <w:tc>
          <w:tcPr>
            <w:tcW w:w="494" w:type="dxa"/>
            <w:gridSpan w:val="2"/>
            <w:vAlign w:val="center"/>
          </w:tcPr>
          <w:p w14:paraId="0023D7F1"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4</w:t>
            </w:r>
          </w:p>
        </w:tc>
        <w:tc>
          <w:tcPr>
            <w:tcW w:w="7488" w:type="dxa"/>
            <w:gridSpan w:val="3"/>
            <w:vAlign w:val="center"/>
          </w:tcPr>
          <w:p w14:paraId="7A1FF4F1" w14:textId="77777777" w:rsidR="00E412AC" w:rsidRPr="000C5BFD" w:rsidRDefault="00E412AC" w:rsidP="00A34DAA">
            <w:pPr>
              <w:spacing w:line="312" w:lineRule="auto"/>
              <w:rPr>
                <w:rFonts w:ascii="Verdana" w:hAnsi="Verdana" w:cs="Tahoma"/>
                <w:snapToGrid w:val="0"/>
                <w:spacing w:val="6"/>
                <w:sz w:val="18"/>
                <w:szCs w:val="18"/>
                <w:lang w:eastAsia="nl-NL"/>
              </w:rPr>
            </w:pPr>
            <w:r w:rsidRPr="000C5BFD">
              <w:rPr>
                <w:rFonts w:ascii="Verdana" w:hAnsi="Verdana" w:cs="Tahoma"/>
                <w:snapToGrid w:val="0"/>
                <w:spacing w:val="6"/>
                <w:sz w:val="18"/>
                <w:szCs w:val="18"/>
                <w:lang w:eastAsia="nl-NL"/>
              </w:rPr>
              <w:t>De student heeft een aantoonbaar grote of opmerkelijke groei door gemaakt ten opzichte van het start niveau</w:t>
            </w:r>
          </w:p>
        </w:tc>
        <w:tc>
          <w:tcPr>
            <w:tcW w:w="705" w:type="dxa"/>
            <w:gridSpan w:val="2"/>
            <w:shd w:val="clear" w:color="auto" w:fill="auto"/>
          </w:tcPr>
          <w:p w14:paraId="3704AAD4"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shd w:val="clear" w:color="auto" w:fill="auto"/>
          </w:tcPr>
          <w:p w14:paraId="491A50D2"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3086CC94" w14:textId="77777777" w:rsidTr="00A34DAA">
        <w:tblPrEx>
          <w:tblCellMar>
            <w:left w:w="70" w:type="dxa"/>
            <w:right w:w="70" w:type="dxa"/>
          </w:tblCellMar>
          <w:tblLook w:val="0000" w:firstRow="0" w:lastRow="0" w:firstColumn="0" w:lastColumn="0" w:noHBand="0" w:noVBand="0"/>
        </w:tblPrEx>
        <w:trPr>
          <w:cantSplit/>
          <w:trHeight w:val="462"/>
        </w:trPr>
        <w:tc>
          <w:tcPr>
            <w:tcW w:w="494" w:type="dxa"/>
            <w:gridSpan w:val="2"/>
            <w:vAlign w:val="center"/>
          </w:tcPr>
          <w:p w14:paraId="1094C339"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5</w:t>
            </w:r>
          </w:p>
        </w:tc>
        <w:tc>
          <w:tcPr>
            <w:tcW w:w="7488" w:type="dxa"/>
            <w:gridSpan w:val="3"/>
            <w:vAlign w:val="center"/>
          </w:tcPr>
          <w:p w14:paraId="36122C7D" w14:textId="77777777" w:rsidR="00E412AC" w:rsidRPr="000C5BFD" w:rsidRDefault="00E412AC" w:rsidP="00A34DAA">
            <w:pPr>
              <w:spacing w:line="312" w:lineRule="auto"/>
              <w:rPr>
                <w:rFonts w:ascii="Verdana" w:hAnsi="Verdana" w:cs="Tahoma"/>
                <w:snapToGrid w:val="0"/>
                <w:spacing w:val="6"/>
                <w:sz w:val="18"/>
                <w:szCs w:val="18"/>
                <w:lang w:eastAsia="nl-NL"/>
              </w:rPr>
            </w:pPr>
            <w:r>
              <w:rPr>
                <w:rFonts w:ascii="Verdana" w:hAnsi="Verdana" w:cs="Tahoma"/>
                <w:snapToGrid w:val="0"/>
                <w:spacing w:val="6"/>
                <w:sz w:val="18"/>
                <w:szCs w:val="18"/>
                <w:lang w:eastAsia="nl-NL"/>
              </w:rPr>
              <w:t>De student toont opmerkelijk groot inzicht in groepsdynamiek (vanuit theorie en praktijk) en wat dit betekent voor het pedagogische klimaat</w:t>
            </w:r>
          </w:p>
        </w:tc>
        <w:tc>
          <w:tcPr>
            <w:tcW w:w="705" w:type="dxa"/>
            <w:gridSpan w:val="2"/>
            <w:shd w:val="clear" w:color="auto" w:fill="auto"/>
          </w:tcPr>
          <w:p w14:paraId="72417586"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shd w:val="clear" w:color="auto" w:fill="auto"/>
          </w:tcPr>
          <w:p w14:paraId="544685C6"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24D0FC7B" w14:textId="77777777" w:rsidTr="00A34DAA">
        <w:tblPrEx>
          <w:tblCellMar>
            <w:left w:w="70" w:type="dxa"/>
            <w:right w:w="70" w:type="dxa"/>
          </w:tblCellMar>
          <w:tblLook w:val="0000" w:firstRow="0" w:lastRow="0" w:firstColumn="0" w:lastColumn="0" w:noHBand="0" w:noVBand="0"/>
        </w:tblPrEx>
        <w:trPr>
          <w:cantSplit/>
          <w:trHeight w:val="475"/>
        </w:trPr>
        <w:tc>
          <w:tcPr>
            <w:tcW w:w="494" w:type="dxa"/>
            <w:gridSpan w:val="2"/>
            <w:vAlign w:val="center"/>
          </w:tcPr>
          <w:p w14:paraId="3E6326D4" w14:textId="77777777" w:rsidR="00E412AC" w:rsidRPr="000C5BFD" w:rsidRDefault="00E412AC" w:rsidP="00A34DAA">
            <w:pPr>
              <w:pStyle w:val="Tekstzonderopmaak"/>
              <w:spacing w:line="312" w:lineRule="auto"/>
              <w:rPr>
                <w:rFonts w:ascii="Verdana" w:hAnsi="Verdana" w:cs="Tahoma"/>
                <w:sz w:val="18"/>
                <w:szCs w:val="18"/>
              </w:rPr>
            </w:pPr>
            <w:r w:rsidRPr="000C5BFD">
              <w:rPr>
                <w:rFonts w:ascii="Verdana" w:hAnsi="Verdana" w:cs="Tahoma"/>
                <w:sz w:val="18"/>
                <w:szCs w:val="18"/>
              </w:rPr>
              <w:t>6</w:t>
            </w:r>
          </w:p>
        </w:tc>
        <w:tc>
          <w:tcPr>
            <w:tcW w:w="7488" w:type="dxa"/>
            <w:gridSpan w:val="3"/>
            <w:vAlign w:val="center"/>
          </w:tcPr>
          <w:p w14:paraId="7CD55D6B" w14:textId="77777777" w:rsidR="00E412AC" w:rsidRPr="000C5BFD" w:rsidRDefault="00E412AC" w:rsidP="00A34DAA">
            <w:pPr>
              <w:spacing w:line="312" w:lineRule="auto"/>
              <w:rPr>
                <w:rFonts w:ascii="Verdana" w:hAnsi="Verdana" w:cs="Tahoma"/>
                <w:snapToGrid w:val="0"/>
                <w:spacing w:val="6"/>
                <w:sz w:val="18"/>
                <w:szCs w:val="18"/>
                <w:lang w:eastAsia="nl-NL"/>
              </w:rPr>
            </w:pPr>
            <w:r w:rsidRPr="000C5BFD">
              <w:rPr>
                <w:rFonts w:ascii="Verdana" w:hAnsi="Verdana" w:cs="Tahoma"/>
                <w:snapToGrid w:val="0"/>
                <w:spacing w:val="6"/>
                <w:sz w:val="18"/>
                <w:szCs w:val="18"/>
                <w:lang w:eastAsia="nl-NL"/>
              </w:rPr>
              <w:t>………… criterium in te vullen door docent en/of student</w:t>
            </w:r>
          </w:p>
          <w:p w14:paraId="206DB9E0" w14:textId="77777777" w:rsidR="00E412AC" w:rsidRPr="000C5BFD" w:rsidRDefault="00E412AC" w:rsidP="00A34DAA">
            <w:pPr>
              <w:spacing w:line="312" w:lineRule="auto"/>
              <w:rPr>
                <w:rFonts w:ascii="Verdana" w:hAnsi="Verdana" w:cs="Tahoma"/>
                <w:snapToGrid w:val="0"/>
                <w:spacing w:val="6"/>
                <w:sz w:val="18"/>
                <w:szCs w:val="18"/>
                <w:lang w:eastAsia="nl-NL"/>
              </w:rPr>
            </w:pPr>
          </w:p>
        </w:tc>
        <w:tc>
          <w:tcPr>
            <w:tcW w:w="705" w:type="dxa"/>
            <w:gridSpan w:val="2"/>
            <w:shd w:val="clear" w:color="auto" w:fill="auto"/>
            <w:vAlign w:val="center"/>
          </w:tcPr>
          <w:p w14:paraId="2C807E59" w14:textId="77777777" w:rsidR="00E412AC" w:rsidRPr="000C5BFD" w:rsidRDefault="00E412AC" w:rsidP="00A34DAA">
            <w:pPr>
              <w:pStyle w:val="Tekstzonderopmaak"/>
              <w:spacing w:line="312" w:lineRule="auto"/>
              <w:rPr>
                <w:rFonts w:ascii="Verdana" w:hAnsi="Verdana" w:cs="Tahoma"/>
                <w:sz w:val="18"/>
                <w:szCs w:val="18"/>
              </w:rPr>
            </w:pPr>
          </w:p>
        </w:tc>
        <w:tc>
          <w:tcPr>
            <w:tcW w:w="811" w:type="dxa"/>
            <w:gridSpan w:val="2"/>
            <w:shd w:val="clear" w:color="auto" w:fill="auto"/>
            <w:vAlign w:val="center"/>
          </w:tcPr>
          <w:p w14:paraId="587BEA1B" w14:textId="77777777" w:rsidR="00E412AC" w:rsidRPr="000C5BFD" w:rsidRDefault="00E412AC" w:rsidP="00A34DAA">
            <w:pPr>
              <w:pStyle w:val="Tekstzonderopmaak"/>
              <w:spacing w:line="312" w:lineRule="auto"/>
              <w:rPr>
                <w:rFonts w:ascii="Verdana" w:hAnsi="Verdana" w:cs="Tahoma"/>
                <w:sz w:val="18"/>
                <w:szCs w:val="18"/>
              </w:rPr>
            </w:pPr>
          </w:p>
        </w:tc>
      </w:tr>
      <w:tr w:rsidR="00E412AC" w:rsidRPr="000C5BFD" w14:paraId="4C30F9D0" w14:textId="77777777" w:rsidTr="00A34DAA">
        <w:tblPrEx>
          <w:tblCellMar>
            <w:left w:w="70" w:type="dxa"/>
            <w:right w:w="70" w:type="dxa"/>
          </w:tblCellMar>
          <w:tblLook w:val="04A0" w:firstRow="1" w:lastRow="0" w:firstColumn="1" w:lastColumn="0" w:noHBand="0" w:noVBand="1"/>
        </w:tblPrEx>
        <w:trPr>
          <w:cantSplit/>
          <w:trHeight w:val="269"/>
        </w:trPr>
        <w:tc>
          <w:tcPr>
            <w:tcW w:w="9498" w:type="dxa"/>
            <w:gridSpan w:val="9"/>
            <w:vAlign w:val="center"/>
          </w:tcPr>
          <w:p w14:paraId="0072B907" w14:textId="77777777" w:rsidR="00E412AC" w:rsidRPr="000C5BFD" w:rsidRDefault="00E412AC" w:rsidP="00A34DAA">
            <w:pPr>
              <w:pStyle w:val="Tekstzonderopmaak"/>
              <w:spacing w:line="312" w:lineRule="auto"/>
              <w:jc w:val="center"/>
              <w:rPr>
                <w:rFonts w:ascii="Verdana" w:hAnsi="Verdana" w:cs="Tahoma"/>
                <w:i/>
                <w:sz w:val="18"/>
                <w:szCs w:val="18"/>
                <w:lang w:eastAsia="en-US"/>
              </w:rPr>
            </w:pPr>
            <w:r w:rsidRPr="000C5BFD">
              <w:rPr>
                <w:rFonts w:ascii="Verdana" w:hAnsi="Verdana" w:cs="Tahoma"/>
                <w:i/>
                <w:color w:val="00B29C"/>
                <w:sz w:val="18"/>
                <w:szCs w:val="18"/>
              </w:rPr>
              <w:t>Het bewijs wordt met goed beoordeeld als minimaal 3 criteria voor een ‘goed’ van toepassing zijn, waaronder het verplichte criterium</w:t>
            </w:r>
          </w:p>
        </w:tc>
      </w:tr>
      <w:tr w:rsidR="00E412AC" w:rsidRPr="000C5BFD" w14:paraId="6698C713"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35"/>
        </w:trPr>
        <w:tc>
          <w:tcPr>
            <w:tcW w:w="4093" w:type="dxa"/>
            <w:gridSpan w:val="3"/>
            <w:tcBorders>
              <w:top w:val="single" w:sz="4" w:space="0" w:color="00B29C"/>
              <w:left w:val="single" w:sz="4" w:space="0" w:color="00B29C"/>
              <w:bottom w:val="single" w:sz="4" w:space="0" w:color="00B29C"/>
              <w:right w:val="single" w:sz="4" w:space="0" w:color="00B29C"/>
            </w:tcBorders>
            <w:vAlign w:val="center"/>
          </w:tcPr>
          <w:p w14:paraId="0DEC8A37"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 xml:space="preserve">Datum: </w:t>
            </w:r>
          </w:p>
          <w:p w14:paraId="467F2344" w14:textId="77777777" w:rsidR="00E412AC" w:rsidRDefault="00E412AC" w:rsidP="00A34DAA">
            <w:pPr>
              <w:spacing w:line="312" w:lineRule="auto"/>
              <w:rPr>
                <w:rFonts w:ascii="Verdana" w:hAnsi="Verdana" w:cs="Tahoma"/>
                <w:spacing w:val="6"/>
                <w:sz w:val="18"/>
                <w:szCs w:val="18"/>
              </w:rPr>
            </w:pPr>
          </w:p>
          <w:p w14:paraId="1678C5E4" w14:textId="77777777" w:rsidR="00E412AC" w:rsidRPr="000C5BFD" w:rsidRDefault="00E412AC" w:rsidP="00A34DAA">
            <w:pPr>
              <w:spacing w:line="312" w:lineRule="auto"/>
              <w:rPr>
                <w:rFonts w:ascii="Verdana" w:hAnsi="Verdana" w:cs="Tahoma"/>
                <w:spacing w:val="6"/>
                <w:sz w:val="18"/>
                <w:szCs w:val="18"/>
              </w:rPr>
            </w:pPr>
            <w:r w:rsidRPr="000C5BFD">
              <w:rPr>
                <w:rFonts w:ascii="Verdana" w:hAnsi="Verdana" w:cs="Tahoma"/>
                <w:spacing w:val="6"/>
                <w:sz w:val="18"/>
                <w:szCs w:val="18"/>
              </w:rPr>
              <w:t>Handtekening:</w:t>
            </w:r>
          </w:p>
        </w:tc>
        <w:tc>
          <w:tcPr>
            <w:tcW w:w="5405" w:type="dxa"/>
            <w:gridSpan w:val="6"/>
            <w:tcBorders>
              <w:top w:val="single" w:sz="4" w:space="0" w:color="00B29C"/>
              <w:left w:val="single" w:sz="4" w:space="0" w:color="00B29C"/>
              <w:bottom w:val="single" w:sz="4" w:space="0" w:color="00B29C"/>
              <w:right w:val="single" w:sz="4" w:space="0" w:color="00B29C"/>
            </w:tcBorders>
            <w:vAlign w:val="center"/>
          </w:tcPr>
          <w:p w14:paraId="324C7BAB" w14:textId="77777777" w:rsidR="00E412AC" w:rsidRDefault="00E412AC" w:rsidP="00A34DAA">
            <w:pPr>
              <w:pStyle w:val="Tekstzonderopmaak"/>
              <w:spacing w:after="120" w:line="312" w:lineRule="auto"/>
              <w:rPr>
                <w:rFonts w:ascii="Verdana" w:hAnsi="Verdana" w:cs="Tahoma"/>
                <w:sz w:val="18"/>
                <w:szCs w:val="18"/>
              </w:rPr>
            </w:pPr>
            <w:r w:rsidRPr="000C5BFD">
              <w:rPr>
                <w:rFonts w:ascii="Verdana" w:hAnsi="Verdana" w:cs="Tahoma"/>
                <w:sz w:val="18"/>
                <w:szCs w:val="18"/>
              </w:rPr>
              <w:t xml:space="preserve">Beoordeling: </w:t>
            </w:r>
          </w:p>
          <w:p w14:paraId="3B311FAB" w14:textId="77777777" w:rsidR="00E412AC" w:rsidRPr="000C5BFD" w:rsidRDefault="00E412AC" w:rsidP="00A34DAA">
            <w:pPr>
              <w:pStyle w:val="Tekstzonderopmaak"/>
              <w:spacing w:after="120" w:line="312" w:lineRule="auto"/>
              <w:rPr>
                <w:rFonts w:ascii="Verdana" w:hAnsi="Verdana" w:cs="Tahoma"/>
                <w:sz w:val="18"/>
                <w:szCs w:val="18"/>
              </w:rPr>
            </w:pPr>
            <w:sdt>
              <w:sdtPr>
                <w:rPr>
                  <w:rFonts w:ascii="Verdana" w:hAnsi="Verdana" w:cs="Tahoma"/>
                  <w:sz w:val="18"/>
                  <w:szCs w:val="18"/>
                </w:rPr>
                <w:id w:val="25810984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Verdana" w:hAnsi="Verdana" w:cs="Tahoma"/>
                <w:sz w:val="18"/>
                <w:szCs w:val="18"/>
              </w:rPr>
              <w:t xml:space="preserve">Onvoldoende/ </w:t>
            </w:r>
            <w:sdt>
              <w:sdtPr>
                <w:rPr>
                  <w:rFonts w:ascii="Verdana" w:hAnsi="Verdana" w:cs="Tahoma"/>
                  <w:sz w:val="18"/>
                  <w:szCs w:val="18"/>
                </w:rPr>
                <w:id w:val="-58291405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Verdana" w:hAnsi="Verdana" w:cs="Tahoma"/>
                <w:sz w:val="18"/>
                <w:szCs w:val="18"/>
              </w:rPr>
              <w:t>voldoende/</w:t>
            </w:r>
            <w:sdt>
              <w:sdtPr>
                <w:rPr>
                  <w:rFonts w:ascii="Verdana" w:hAnsi="Verdana" w:cs="Tahoma"/>
                  <w:sz w:val="18"/>
                  <w:szCs w:val="18"/>
                </w:rPr>
                <w:id w:val="-154436744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Verdana" w:hAnsi="Verdana" w:cs="Tahoma"/>
                <w:sz w:val="18"/>
                <w:szCs w:val="18"/>
              </w:rPr>
              <w:t>goed</w:t>
            </w:r>
          </w:p>
        </w:tc>
      </w:tr>
      <w:tr w:rsidR="00E412AC" w:rsidRPr="000C5BFD" w14:paraId="2EC967C8" w14:textId="77777777" w:rsidTr="00A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29"/>
        </w:trPr>
        <w:tc>
          <w:tcPr>
            <w:tcW w:w="4093" w:type="dxa"/>
            <w:gridSpan w:val="3"/>
            <w:tcBorders>
              <w:top w:val="single" w:sz="4" w:space="0" w:color="00B29C"/>
              <w:left w:val="single" w:sz="4" w:space="0" w:color="00B29C"/>
              <w:bottom w:val="single" w:sz="4" w:space="0" w:color="00B29C"/>
              <w:right w:val="single" w:sz="4" w:space="0" w:color="00B29C"/>
            </w:tcBorders>
            <w:vAlign w:val="center"/>
          </w:tcPr>
          <w:p w14:paraId="0E1A0995" w14:textId="77777777" w:rsidR="00E412AC" w:rsidRPr="000C5BFD" w:rsidRDefault="00E412AC" w:rsidP="00A34DAA">
            <w:pPr>
              <w:spacing w:line="312" w:lineRule="auto"/>
              <w:rPr>
                <w:rFonts w:ascii="Verdana" w:hAnsi="Verdana" w:cs="Tahoma"/>
                <w:spacing w:val="6"/>
                <w:sz w:val="18"/>
                <w:szCs w:val="18"/>
              </w:rPr>
            </w:pPr>
            <w:r>
              <w:rPr>
                <w:rFonts w:ascii="Verdana" w:hAnsi="Verdana" w:cs="Tahoma"/>
                <w:spacing w:val="6"/>
                <w:sz w:val="18"/>
                <w:szCs w:val="18"/>
              </w:rPr>
              <w:t xml:space="preserve">ingevoerd in </w:t>
            </w:r>
            <w:proofErr w:type="spellStart"/>
            <w:r>
              <w:rPr>
                <w:rFonts w:ascii="Verdana" w:hAnsi="Verdana" w:cs="Tahoma"/>
                <w:spacing w:val="6"/>
                <w:sz w:val="18"/>
                <w:szCs w:val="18"/>
              </w:rPr>
              <w:t>Eduarte</w:t>
            </w:r>
            <w:proofErr w:type="spellEnd"/>
            <w:r>
              <w:rPr>
                <w:rFonts w:ascii="Verdana" w:hAnsi="Verdana" w:cs="Tahoma"/>
                <w:spacing w:val="6"/>
                <w:sz w:val="18"/>
                <w:szCs w:val="18"/>
              </w:rPr>
              <w:t>:</w:t>
            </w:r>
          </w:p>
        </w:tc>
        <w:tc>
          <w:tcPr>
            <w:tcW w:w="5405" w:type="dxa"/>
            <w:gridSpan w:val="6"/>
            <w:tcBorders>
              <w:top w:val="single" w:sz="4" w:space="0" w:color="00B29C"/>
              <w:left w:val="single" w:sz="4" w:space="0" w:color="00B29C"/>
              <w:bottom w:val="single" w:sz="4" w:space="0" w:color="00B29C"/>
              <w:right w:val="single" w:sz="4" w:space="0" w:color="00B29C"/>
            </w:tcBorders>
            <w:vAlign w:val="center"/>
          </w:tcPr>
          <w:p w14:paraId="17EE5F44" w14:textId="77777777" w:rsidR="00E412AC" w:rsidRPr="000C5BFD" w:rsidRDefault="00E412AC" w:rsidP="00A34DAA">
            <w:pPr>
              <w:pStyle w:val="Tekstzonderopmaak"/>
              <w:spacing w:after="120" w:line="312" w:lineRule="auto"/>
              <w:rPr>
                <w:rFonts w:ascii="Verdana" w:hAnsi="Verdana" w:cs="Tahoma"/>
                <w:sz w:val="18"/>
                <w:szCs w:val="18"/>
              </w:rPr>
            </w:pPr>
          </w:p>
        </w:tc>
      </w:tr>
    </w:tbl>
    <w:p w14:paraId="7F9F2058" w14:textId="77777777" w:rsidR="00E412AC" w:rsidRDefault="00E412AC" w:rsidP="00E412AC"/>
    <w:p w14:paraId="16A8D51F" w14:textId="77777777" w:rsidR="001162F8" w:rsidRDefault="001162F8">
      <w:bookmarkStart w:id="1" w:name="_GoBack"/>
      <w:bookmarkEnd w:id="1"/>
    </w:p>
    <w:sectPr w:rsidR="00116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D42CA5"/>
    <w:multiLevelType w:val="hybridMultilevel"/>
    <w:tmpl w:val="0D107B4E"/>
    <w:lvl w:ilvl="0" w:tplc="4F222C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AC"/>
    <w:rsid w:val="001162F8"/>
    <w:rsid w:val="00E41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948F"/>
  <w15:chartTrackingRefBased/>
  <w15:docId w15:val="{065DB07F-83D2-42B7-AC91-680E59DC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12AC"/>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E412A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2AC"/>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E412AC"/>
    <w:pPr>
      <w:spacing w:after="0" w:line="240" w:lineRule="auto"/>
    </w:pPr>
  </w:style>
  <w:style w:type="paragraph" w:styleId="Tekstzonderopmaak">
    <w:name w:val="Plain Text"/>
    <w:aliases w:val="Onbewerkte tekst, Char3, Char3 Char,Char3,Char3 Char"/>
    <w:basedOn w:val="Standaard"/>
    <w:link w:val="TekstzonderopmaakChar"/>
    <w:rsid w:val="00E412AC"/>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E412AC"/>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E4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B6AAA-EAA4-4EA1-8AF4-C80D79C2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0368C-4AFB-4CF9-8F81-663B4DBE9AFD}">
  <ds:schemaRefs>
    <ds:schemaRef ds:uri="http://schemas.microsoft.com/sharepoint/v3/contenttype/forms"/>
  </ds:schemaRefs>
</ds:datastoreItem>
</file>

<file path=customXml/itemProps3.xml><?xml version="1.0" encoding="utf-8"?>
<ds:datastoreItem xmlns:ds="http://schemas.openxmlformats.org/officeDocument/2006/customXml" ds:itemID="{5A122DB2-6FEE-4001-B95D-14894330B0A1}">
  <ds:schemaRefs>
    <ds:schemaRef ds:uri="http://purl.org/dc/elements/1.1/"/>
    <ds:schemaRef ds:uri="http://schemas.microsoft.com/office/2006/metadata/properties"/>
    <ds:schemaRef ds:uri="ae88b579-0995-42e4-96ef-e06a7a57ddf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Trouw</dc:creator>
  <cp:keywords/>
  <dc:description/>
  <cp:lastModifiedBy>Edith Trouw</cp:lastModifiedBy>
  <cp:revision>1</cp:revision>
  <dcterms:created xsi:type="dcterms:W3CDTF">2021-04-16T15:22:00Z</dcterms:created>
  <dcterms:modified xsi:type="dcterms:W3CDTF">2021-04-16T15:22:00Z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